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0666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definições entre Deus e o homem</w:t>
      </w:r>
    </w:p>
    <w:p w:rsidR="000666FC" w:rsidRDefault="000666FC">
      <w:pPr>
        <w:rPr>
          <w:rFonts w:ascii="Arial" w:hAnsi="Arial" w:cs="Arial"/>
          <w:sz w:val="24"/>
          <w:szCs w:val="24"/>
        </w:rPr>
      </w:pPr>
    </w:p>
    <w:p w:rsidR="000666FC" w:rsidRDefault="000666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é assim como Ele é e tem de ser, não há motivos para mudar em nada: o homem é uma habitação de Deus, mas não tem nenhuma semelhança com Ele. O homem só conhece e determina o que está visível e ao alcance de suas vistas, ignorando o imaterial. No entanto, Deus tem condições de fazer tudo, conhecer tudo, entender tudo.</w:t>
      </w:r>
    </w:p>
    <w:p w:rsidR="000666FC" w:rsidRDefault="000666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deixa a criatura humana viver à sua própria sorte, é por questões de disciplinas, a fim de abrandar a natureza que faz parte da dos animais ferozes, conforme é a origem de todos.</w:t>
      </w:r>
    </w:p>
    <w:p w:rsidR="000666FC" w:rsidRDefault="000666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Sendo assim, Deus não dá privilégio para os seres humanos, pra que estes não se exaltem e nem se enfureçam. </w:t>
      </w:r>
      <w:r w:rsidR="004E2A11">
        <w:rPr>
          <w:rFonts w:ascii="Arial" w:hAnsi="Arial" w:cs="Arial"/>
          <w:sz w:val="24"/>
          <w:szCs w:val="24"/>
        </w:rPr>
        <w:t xml:space="preserve">É tanto, que, </w:t>
      </w:r>
      <w:r>
        <w:rPr>
          <w:rFonts w:ascii="Arial" w:hAnsi="Arial" w:cs="Arial"/>
          <w:sz w:val="24"/>
          <w:szCs w:val="24"/>
        </w:rPr>
        <w:t>as piores comidas são as que sustentam os seres humanos</w:t>
      </w:r>
      <w:r w:rsidR="004E2A11">
        <w:rPr>
          <w:rFonts w:ascii="Arial" w:hAnsi="Arial" w:cs="Arial"/>
          <w:sz w:val="24"/>
          <w:szCs w:val="24"/>
        </w:rPr>
        <w:t xml:space="preserve">, assim como o porco e a </w:t>
      </w:r>
      <w:proofErr w:type="gramStart"/>
      <w:r w:rsidR="004E2A11">
        <w:rPr>
          <w:rFonts w:ascii="Arial" w:hAnsi="Arial" w:cs="Arial"/>
          <w:sz w:val="24"/>
          <w:szCs w:val="24"/>
        </w:rPr>
        <w:t>galinha</w:t>
      </w:r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que comem toda sujeira</w:t>
      </w:r>
      <w:r w:rsidR="004E2A11">
        <w:rPr>
          <w:rFonts w:ascii="Arial" w:hAnsi="Arial" w:cs="Arial"/>
          <w:sz w:val="24"/>
          <w:szCs w:val="24"/>
        </w:rPr>
        <w:t>, e são alimentos preferidos dos seres humanos. Apesar de tudo, milésimas partes de Deus estão incluídas na trajetória da vida humana.</w:t>
      </w:r>
    </w:p>
    <w:p w:rsidR="004E2A11" w:rsidRDefault="004E2A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fosse um orgulhoso, não estaria habitado em pessoas indigentes, deficientes físicos, de várias raças e cores, homens e mulheres, a começar d mínima idade, já crescendo, sendo eternos e ressuscitados.</w:t>
      </w:r>
    </w:p>
    <w:p w:rsidR="004E2A11" w:rsidRPr="000666FC" w:rsidRDefault="004E2A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Difícil é ao menos pensar o que venha a ser eternidade, sem começo e sem fim. Também difícil seria ao menos pensar em alguma coisa que pudesse substituir Deus, que faz tudo, sabe tudo e entende de tudo, desde que um outro Deus não existe. Esse único que existe,</w:t>
      </w:r>
      <w:r w:rsidR="0069788F">
        <w:rPr>
          <w:rFonts w:ascii="Arial" w:hAnsi="Arial" w:cs="Arial"/>
          <w:sz w:val="24"/>
          <w:szCs w:val="24"/>
        </w:rPr>
        <w:t xml:space="preserve"> é capaz de saber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com facilidade os números de um bilhete de loteria que serão premiados tal dia e tal hora para acontecer a premiação um ano depois: no entanto, Ele nunca desejou que a humanidade soubesse que Ele é assim.</w:t>
      </w:r>
    </w:p>
    <w:sectPr w:rsidR="004E2A11" w:rsidRPr="000666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FC"/>
    <w:rsid w:val="000666FC"/>
    <w:rsid w:val="00271914"/>
    <w:rsid w:val="004E2A11"/>
    <w:rsid w:val="0069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611D3-EB06-4833-9354-161DB74E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2024-06-19T12:17:00Z</dcterms:created>
  <dcterms:modified xsi:type="dcterms:W3CDTF">2024-06-19T12:47:00Z</dcterms:modified>
</cp:coreProperties>
</file>